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关于印发国家基本药物目录（2026年版）的通知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部门文件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国卫药政发〔2026〕17号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2026.07.09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国家卫生健康委 国家中医药局 国家疾控局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卫生、体育\医药管理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关于印发国家基本药物目录（2026年版）的通知</w:t>
      </w:r>
    </w:p>
    <w:p>
      <w:pPr>
        <w:ind w:firstLine="480"/>
      </w:pPr>
      <w:r>
        <w:rPr>
          <w:sz w:val="22"/>
        </w:rPr>
        <w:t>国卫药政发〔2026〕17号</w:t>
      </w:r>
    </w:p>
    <w:p>
      <w:pPr>
        <w:ind w:firstLine="480"/>
      </w:pPr>
      <w:r>
        <w:rPr>
          <w:sz w:val="22"/>
        </w:rPr>
        <w:t>各省、自治区、直辖市及新疆生产建设兵团卫生健康委、中医药局、疾控局：</w:t>
      </w:r>
    </w:p>
    <w:p>
      <w:pPr>
        <w:ind w:firstLine="480"/>
      </w:pPr>
      <w:r>
        <w:rPr>
          <w:sz w:val="22"/>
        </w:rPr>
        <w:t>为贯彻落实党中央、国务院决策部署，巩固完善国家基本药物制度，根据《基本医疗卫生与健康促进法》《药品管理法》等法律规定，国家卫生健康委组织对《国家基本药物目录（2018年版）》进行了更新调整，制定了《国家基本药物目录（2026年版）》，现印发给你们，自2026年9月1日起施行。</w:t>
      </w:r>
    </w:p>
    <w:p>
      <w:pPr>
        <w:ind w:firstLine="480"/>
      </w:pPr>
      <w:r>
        <w:rPr>
          <w:sz w:val="22"/>
        </w:rPr>
        <w:t>请地方各级卫生健康行政部门（含中医药、疾控主管部门）严格按照《国务院办公厅关于完善国家基本药物制度的意见》（国办发〔2018〕88号）相关要求，牵头做好《国家基本药物目录（2026年版）》实施工作，实施过程中遇到的问题及时汇总报告国家卫生健康委药政司。</w:t>
      </w:r>
    </w:p>
    <w:p>
      <w:pPr>
        <w:ind w:firstLine="480"/>
      </w:pPr>
      <w:r>
        <w:rPr>
          <w:sz w:val="22"/>
        </w:rPr>
        <w:t>国家卫生健康委 国家中医药局</w:t>
      </w:r>
    </w:p>
    <w:p>
      <w:pPr>
        <w:ind w:firstLine="480"/>
      </w:pPr>
      <w:r>
        <w:rPr>
          <w:sz w:val="22"/>
        </w:rPr>
        <w:t>国家疾控局</w:t>
      </w:r>
    </w:p>
    <w:p>
      <w:pPr>
        <w:ind w:firstLine="480"/>
      </w:pPr>
      <w:r>
        <w:rPr>
          <w:sz w:val="22"/>
        </w:rPr>
        <w:t>2026年6月23日</w:t>
      </w:r>
    </w:p>
    <w:p>
      <w:pPr>
        <w:ind w:firstLine="480"/>
      </w:pPr>
      <w:r>
        <w:rPr>
          <w:sz w:val="22"/>
        </w:rPr>
        <w:t>（信息公开形式：主动公开）</w:t>
      </w:r>
    </w:p>
    <w:p>
      <w:pPr>
        <w:ind w:firstLine="480"/>
      </w:pPr>
      <w:r>
        <w:rPr>
          <w:sz w:val="22"/>
        </w:rPr>
        <w:t>附件：国家基本药物目录（2026年版）</w:t>
      </w:r>
    </w:p>
    <w:p/>
    <w:p>
      <w:pPr>
        <w:pStyle w:val="Heading2"/>
      </w:pPr>
      <w:r>
        <w:t>原文链接</w:t>
      </w:r>
    </w:p>
    <w:p>
      <w:r>
        <w:t>https://www.gov.cn/zhengce/zhengceku/202607/content_7074868.htm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